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ACE" w:rsidRDefault="003D2ACE" w:rsidP="000E2BF8">
      <w:pPr>
        <w:rPr>
          <w:b/>
          <w:sz w:val="28"/>
          <w:szCs w:val="28"/>
        </w:rPr>
      </w:pPr>
    </w:p>
    <w:p w:rsidR="003D2ACE" w:rsidRDefault="003D2ACE" w:rsidP="009A1C11">
      <w:pPr>
        <w:jc w:val="right"/>
        <w:rPr>
          <w:b/>
          <w:sz w:val="28"/>
          <w:szCs w:val="28"/>
        </w:rPr>
      </w:pPr>
    </w:p>
    <w:p w:rsidR="009A1C11" w:rsidRDefault="000E2BF8" w:rsidP="009A1C11">
      <w:pPr>
        <w:jc w:val="center"/>
        <w:rPr>
          <w:sz w:val="72"/>
          <w:szCs w:val="72"/>
        </w:rPr>
      </w:pPr>
      <w:r>
        <w:rPr>
          <w:noProof/>
          <w:sz w:val="24"/>
          <w:szCs w:val="24"/>
        </w:rPr>
        <w:drawing>
          <wp:inline distT="0" distB="0" distL="0" distR="0">
            <wp:extent cx="5934075" cy="2181225"/>
            <wp:effectExtent l="19050" t="0" r="9525" b="0"/>
            <wp:docPr id="1" name="Рисунок 1" descr="1611170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61117022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1C11" w:rsidRPr="00427423" w:rsidRDefault="009A1C11" w:rsidP="009A1C11">
      <w:pPr>
        <w:rPr>
          <w:sz w:val="24"/>
          <w:szCs w:val="24"/>
        </w:rPr>
      </w:pPr>
      <w:r w:rsidRPr="00733E51">
        <w:rPr>
          <w:color w:val="000000"/>
          <w:sz w:val="27"/>
          <w:szCs w:val="27"/>
        </w:rPr>
        <w:br/>
      </w:r>
      <w:r w:rsidRPr="00733E51">
        <w:rPr>
          <w:color w:val="000000"/>
          <w:sz w:val="27"/>
          <w:szCs w:val="27"/>
          <w:shd w:val="clear" w:color="auto" w:fill="FFFFFF"/>
        </w:rPr>
        <w:t> </w:t>
      </w:r>
    </w:p>
    <w:p w:rsidR="009A1C11" w:rsidRPr="00733E51" w:rsidRDefault="009A1C11" w:rsidP="002E02F7">
      <w:pPr>
        <w:jc w:val="center"/>
        <w:rPr>
          <w:color w:val="000000"/>
          <w:sz w:val="28"/>
          <w:szCs w:val="28"/>
        </w:rPr>
      </w:pPr>
      <w:r w:rsidRPr="004B5229">
        <w:rPr>
          <w:b/>
          <w:bCs/>
          <w:color w:val="000000"/>
          <w:sz w:val="28"/>
          <w:szCs w:val="28"/>
        </w:rPr>
        <w:t>УВАЖАЕМЫЕ РОДИТЕЛИ!</w:t>
      </w:r>
    </w:p>
    <w:p w:rsidR="009A1C11" w:rsidRDefault="00EE755A" w:rsidP="002E02F7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 17 по 28 декаб</w:t>
      </w:r>
      <w:r w:rsidR="00AD5BE3">
        <w:rPr>
          <w:b/>
          <w:bCs/>
          <w:color w:val="000000"/>
          <w:sz w:val="28"/>
          <w:szCs w:val="28"/>
        </w:rPr>
        <w:t xml:space="preserve">ря </w:t>
      </w:r>
    </w:p>
    <w:p w:rsidR="009A1C11" w:rsidRPr="002E02F7" w:rsidRDefault="009A1C11" w:rsidP="002E02F7">
      <w:pPr>
        <w:jc w:val="center"/>
        <w:rPr>
          <w:color w:val="000000"/>
          <w:sz w:val="28"/>
          <w:szCs w:val="28"/>
        </w:rPr>
      </w:pPr>
      <w:r w:rsidRPr="004B5229">
        <w:rPr>
          <w:b/>
          <w:bCs/>
          <w:color w:val="000000"/>
          <w:sz w:val="28"/>
          <w:szCs w:val="28"/>
        </w:rPr>
        <w:t>в Конаковском</w:t>
      </w:r>
      <w:r w:rsidR="003D2ACE">
        <w:rPr>
          <w:b/>
          <w:bCs/>
          <w:color w:val="000000"/>
          <w:sz w:val="28"/>
          <w:szCs w:val="28"/>
        </w:rPr>
        <w:t xml:space="preserve"> районе проводится </w:t>
      </w:r>
      <w:r w:rsidRPr="004B5229">
        <w:rPr>
          <w:b/>
          <w:bCs/>
          <w:color w:val="000000"/>
          <w:sz w:val="28"/>
          <w:szCs w:val="28"/>
        </w:rPr>
        <w:t xml:space="preserve"> акция «Родительский патруль»</w:t>
      </w:r>
    </w:p>
    <w:p w:rsidR="009A1C11" w:rsidRPr="00427423" w:rsidRDefault="009A1C11" w:rsidP="002E02F7">
      <w:pPr>
        <w:jc w:val="both"/>
        <w:rPr>
          <w:color w:val="000000"/>
          <w:sz w:val="24"/>
          <w:szCs w:val="24"/>
        </w:rPr>
      </w:pPr>
      <w:r w:rsidRPr="00427423">
        <w:rPr>
          <w:b/>
          <w:bCs/>
          <w:color w:val="000000"/>
          <w:sz w:val="24"/>
          <w:szCs w:val="24"/>
        </w:rPr>
        <w:t>Место проведения акции:</w:t>
      </w:r>
      <w:r w:rsidRPr="00427423">
        <w:rPr>
          <w:color w:val="000000"/>
          <w:sz w:val="24"/>
          <w:szCs w:val="24"/>
        </w:rPr>
        <w:t> улично-дорожная сеть вблизи образовательных организаций Конаковского района, маршруты движения учащихся и воспитанников к своим образовательным учреждениям.</w:t>
      </w:r>
    </w:p>
    <w:p w:rsidR="009A1C11" w:rsidRPr="00427423" w:rsidRDefault="009A1C11" w:rsidP="002E02F7">
      <w:pPr>
        <w:jc w:val="both"/>
        <w:rPr>
          <w:color w:val="000000"/>
          <w:sz w:val="24"/>
          <w:szCs w:val="24"/>
        </w:rPr>
      </w:pPr>
      <w:r w:rsidRPr="00427423">
        <w:rPr>
          <w:b/>
          <w:bCs/>
          <w:color w:val="000000"/>
          <w:sz w:val="24"/>
          <w:szCs w:val="24"/>
        </w:rPr>
        <w:t>Цель акции:</w:t>
      </w:r>
      <w:r w:rsidRPr="00427423">
        <w:rPr>
          <w:color w:val="000000"/>
          <w:sz w:val="24"/>
          <w:szCs w:val="24"/>
        </w:rPr>
        <w:t> привлечь внимание общественности к проблеме обеспечения безопасности дорожного движения детей-пешеходов, т.к., к сожалению, количество нарушений правил дорожного движения не уменьшается</w:t>
      </w:r>
      <w:r w:rsidR="00AD5BE3">
        <w:rPr>
          <w:color w:val="000000"/>
          <w:sz w:val="24"/>
          <w:szCs w:val="24"/>
        </w:rPr>
        <w:t>.</w:t>
      </w:r>
    </w:p>
    <w:p w:rsidR="009A1C11" w:rsidRPr="00427423" w:rsidRDefault="009A1C11" w:rsidP="002E02F7">
      <w:pPr>
        <w:rPr>
          <w:color w:val="000000"/>
          <w:sz w:val="24"/>
          <w:szCs w:val="24"/>
        </w:rPr>
      </w:pPr>
      <w:r w:rsidRPr="00427423">
        <w:rPr>
          <w:b/>
          <w:bCs/>
          <w:color w:val="000000"/>
          <w:sz w:val="24"/>
          <w:szCs w:val="24"/>
        </w:rPr>
        <w:t>Задачи акции:</w:t>
      </w:r>
      <w:r w:rsidRPr="00427423">
        <w:rPr>
          <w:color w:val="000000"/>
          <w:sz w:val="24"/>
          <w:szCs w:val="24"/>
        </w:rPr>
        <w:br/>
      </w:r>
      <w:r w:rsidRPr="00CA6F90">
        <w:rPr>
          <w:color w:val="000000"/>
          <w:sz w:val="24"/>
          <w:szCs w:val="24"/>
        </w:rPr>
        <w:t>- повышение культуры поведения учащихся и воспитанников на дороге, по пути в школу, детский сад, в учреждение дополнительного образования и обратно домой;</w:t>
      </w:r>
      <w:r w:rsidRPr="00CA6F90">
        <w:rPr>
          <w:color w:val="000000"/>
          <w:sz w:val="24"/>
          <w:szCs w:val="24"/>
        </w:rPr>
        <w:br/>
        <w:t>- формирование у учащихся стереотипа правильного поведения на дорогах, на проезжей</w:t>
      </w:r>
      <w:r w:rsidRPr="00427423">
        <w:rPr>
          <w:b/>
          <w:color w:val="000000"/>
          <w:sz w:val="24"/>
          <w:szCs w:val="24"/>
        </w:rPr>
        <w:t xml:space="preserve"> </w:t>
      </w:r>
      <w:r w:rsidRPr="00427423">
        <w:rPr>
          <w:color w:val="000000"/>
          <w:sz w:val="24"/>
          <w:szCs w:val="24"/>
        </w:rPr>
        <w:t>части в зависимости от погодных условий;</w:t>
      </w:r>
      <w:r w:rsidRPr="00427423">
        <w:rPr>
          <w:color w:val="000000"/>
          <w:sz w:val="24"/>
          <w:szCs w:val="24"/>
        </w:rPr>
        <w:br/>
        <w:t>- повышение уровня ответственности родителей за формирование у детей навыка правильного поведения на проезжей части;</w:t>
      </w:r>
      <w:r w:rsidRPr="00427423">
        <w:rPr>
          <w:color w:val="000000"/>
          <w:sz w:val="24"/>
          <w:szCs w:val="24"/>
        </w:rPr>
        <w:br/>
        <w:t>- популяризация использования детьми и подростками световозвращающих элементов;</w:t>
      </w:r>
      <w:r w:rsidRPr="00427423">
        <w:rPr>
          <w:color w:val="000000"/>
          <w:sz w:val="24"/>
          <w:szCs w:val="24"/>
        </w:rPr>
        <w:br/>
        <w:t>- популяризация правильного использования детских удерживающих устройств.</w:t>
      </w:r>
    </w:p>
    <w:p w:rsidR="009A1C11" w:rsidRDefault="009A1C11" w:rsidP="002E02F7">
      <w:pPr>
        <w:jc w:val="center"/>
        <w:rPr>
          <w:b/>
          <w:bCs/>
          <w:color w:val="000000"/>
          <w:sz w:val="24"/>
          <w:szCs w:val="24"/>
        </w:rPr>
      </w:pPr>
    </w:p>
    <w:p w:rsidR="009A1C11" w:rsidRPr="00427423" w:rsidRDefault="009A1C11" w:rsidP="002E02F7">
      <w:pPr>
        <w:jc w:val="both"/>
        <w:rPr>
          <w:color w:val="000000"/>
          <w:sz w:val="24"/>
          <w:szCs w:val="24"/>
        </w:rPr>
      </w:pPr>
      <w:r w:rsidRPr="00427423">
        <w:rPr>
          <w:b/>
          <w:bCs/>
          <w:color w:val="000000"/>
          <w:sz w:val="24"/>
          <w:szCs w:val="24"/>
        </w:rPr>
        <w:t>Если Вы не равнодушны к безопасности своих детей, призываем Вас принять участие в акции! Для этого надо обратиться в свое образовательное учреждение, которое формирует патрули для выхода на маршруты школьников</w:t>
      </w:r>
      <w:r w:rsidR="00CA6F90">
        <w:rPr>
          <w:b/>
          <w:bCs/>
          <w:color w:val="000000"/>
          <w:sz w:val="24"/>
          <w:szCs w:val="24"/>
        </w:rPr>
        <w:t>,</w:t>
      </w:r>
      <w:r w:rsidRPr="00427423">
        <w:rPr>
          <w:b/>
          <w:bCs/>
          <w:color w:val="000000"/>
          <w:sz w:val="24"/>
          <w:szCs w:val="24"/>
        </w:rPr>
        <w:t xml:space="preserve"> воспитанников детских садов и пешеходные переходы в утренние часы (до начала занятий и приема детей в детский сад) и в вечернее время после окончания занятий.</w:t>
      </w:r>
    </w:p>
    <w:p w:rsidR="00CA6F90" w:rsidRDefault="00CA6F90" w:rsidP="002E02F7">
      <w:pPr>
        <w:jc w:val="center"/>
        <w:rPr>
          <w:b/>
          <w:bCs/>
          <w:color w:val="000000"/>
          <w:sz w:val="24"/>
          <w:szCs w:val="24"/>
        </w:rPr>
      </w:pPr>
    </w:p>
    <w:p w:rsidR="009A1C11" w:rsidRPr="00427423" w:rsidRDefault="009A1C11" w:rsidP="002E02F7">
      <w:pPr>
        <w:jc w:val="center"/>
        <w:rPr>
          <w:b/>
          <w:bCs/>
          <w:color w:val="000000"/>
          <w:sz w:val="24"/>
          <w:szCs w:val="24"/>
        </w:rPr>
      </w:pPr>
      <w:r w:rsidRPr="00427423">
        <w:rPr>
          <w:b/>
          <w:bCs/>
          <w:color w:val="000000"/>
          <w:sz w:val="24"/>
          <w:szCs w:val="24"/>
        </w:rPr>
        <w:t>Проявите активность!</w:t>
      </w:r>
    </w:p>
    <w:p w:rsidR="009A1C11" w:rsidRPr="00427423" w:rsidRDefault="009A1C11" w:rsidP="002E02F7">
      <w:pPr>
        <w:jc w:val="center"/>
        <w:rPr>
          <w:color w:val="000000"/>
          <w:sz w:val="24"/>
          <w:szCs w:val="24"/>
        </w:rPr>
      </w:pPr>
      <w:r w:rsidRPr="00427423">
        <w:rPr>
          <w:b/>
          <w:bCs/>
          <w:color w:val="000000"/>
          <w:sz w:val="24"/>
          <w:szCs w:val="24"/>
        </w:rPr>
        <w:t>ВСЕ – за безопасность на дороге!</w:t>
      </w:r>
    </w:p>
    <w:p w:rsidR="002E02F7" w:rsidRDefault="002E02F7" w:rsidP="002E02F7">
      <w:pPr>
        <w:jc w:val="center"/>
        <w:rPr>
          <w:color w:val="000000"/>
          <w:sz w:val="24"/>
          <w:szCs w:val="24"/>
        </w:rPr>
      </w:pPr>
    </w:p>
    <w:p w:rsidR="002E02F7" w:rsidRDefault="002E02F7" w:rsidP="002E02F7">
      <w:pPr>
        <w:jc w:val="center"/>
        <w:rPr>
          <w:color w:val="000000"/>
          <w:sz w:val="24"/>
          <w:szCs w:val="24"/>
        </w:rPr>
      </w:pPr>
    </w:p>
    <w:p w:rsidR="002E02F7" w:rsidRDefault="002E02F7" w:rsidP="002E02F7">
      <w:pPr>
        <w:jc w:val="center"/>
        <w:rPr>
          <w:color w:val="000000"/>
          <w:sz w:val="24"/>
          <w:szCs w:val="24"/>
        </w:rPr>
      </w:pPr>
    </w:p>
    <w:p w:rsidR="009A1C11" w:rsidRPr="00427423" w:rsidRDefault="009A1C11" w:rsidP="002E02F7">
      <w:pPr>
        <w:jc w:val="center"/>
        <w:rPr>
          <w:color w:val="000000"/>
          <w:sz w:val="24"/>
          <w:szCs w:val="24"/>
        </w:rPr>
      </w:pPr>
      <w:r w:rsidRPr="00427423">
        <w:rPr>
          <w:color w:val="000000"/>
          <w:sz w:val="24"/>
          <w:szCs w:val="24"/>
        </w:rPr>
        <w:t>Управление образования администрации Конаковского района</w:t>
      </w:r>
    </w:p>
    <w:p w:rsidR="00AD5BE3" w:rsidRDefault="009A1C11" w:rsidP="00CA6F90">
      <w:pPr>
        <w:jc w:val="center"/>
        <w:rPr>
          <w:color w:val="000000"/>
          <w:sz w:val="24"/>
          <w:szCs w:val="24"/>
        </w:rPr>
      </w:pPr>
      <w:r w:rsidRPr="00427423">
        <w:rPr>
          <w:color w:val="000000"/>
          <w:sz w:val="24"/>
          <w:szCs w:val="24"/>
        </w:rPr>
        <w:t>Отдел ГИБДД ОМВД России по Конаковскому району</w:t>
      </w:r>
    </w:p>
    <w:p w:rsidR="00EE755A" w:rsidRPr="00CA6F90" w:rsidRDefault="00EE755A" w:rsidP="00CA6F90">
      <w:pPr>
        <w:jc w:val="center"/>
        <w:rPr>
          <w:color w:val="000000"/>
          <w:sz w:val="24"/>
          <w:szCs w:val="24"/>
        </w:rPr>
      </w:pPr>
    </w:p>
    <w:p w:rsidR="00BF526E" w:rsidRDefault="00BF526E" w:rsidP="001E4D38">
      <w:pPr>
        <w:jc w:val="right"/>
        <w:rPr>
          <w:b/>
          <w:sz w:val="28"/>
          <w:szCs w:val="28"/>
        </w:rPr>
      </w:pPr>
    </w:p>
    <w:p w:rsidR="00BF526E" w:rsidRDefault="00BF526E" w:rsidP="001E4D38">
      <w:pPr>
        <w:jc w:val="right"/>
        <w:rPr>
          <w:b/>
          <w:sz w:val="28"/>
          <w:szCs w:val="28"/>
        </w:rPr>
      </w:pPr>
    </w:p>
    <w:p w:rsidR="003D2ACE" w:rsidRDefault="003D2ACE" w:rsidP="001E4D38">
      <w:pPr>
        <w:jc w:val="right"/>
        <w:rPr>
          <w:b/>
          <w:sz w:val="28"/>
          <w:szCs w:val="28"/>
        </w:rPr>
      </w:pPr>
    </w:p>
    <w:p w:rsidR="001E4D38" w:rsidRDefault="001E4D38" w:rsidP="001E4D38">
      <w:pPr>
        <w:jc w:val="center"/>
        <w:rPr>
          <w:b/>
          <w:color w:val="FF0000"/>
          <w:sz w:val="28"/>
          <w:szCs w:val="28"/>
        </w:rPr>
      </w:pPr>
    </w:p>
    <w:sectPr w:rsidR="001E4D38" w:rsidSect="00BF526E">
      <w:pgSz w:w="11906" w:h="16838"/>
      <w:pgMar w:top="851" w:right="851" w:bottom="851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904DC5"/>
    <w:rsid w:val="00006222"/>
    <w:rsid w:val="00010690"/>
    <w:rsid w:val="00032557"/>
    <w:rsid w:val="00044EBF"/>
    <w:rsid w:val="00066E6E"/>
    <w:rsid w:val="00070016"/>
    <w:rsid w:val="00081DF4"/>
    <w:rsid w:val="0008228E"/>
    <w:rsid w:val="00082D6A"/>
    <w:rsid w:val="00090937"/>
    <w:rsid w:val="00094E31"/>
    <w:rsid w:val="000C7694"/>
    <w:rsid w:val="000D0E19"/>
    <w:rsid w:val="000E2BF8"/>
    <w:rsid w:val="000F0D5C"/>
    <w:rsid w:val="0011187E"/>
    <w:rsid w:val="00137FDA"/>
    <w:rsid w:val="00162D5D"/>
    <w:rsid w:val="001804A7"/>
    <w:rsid w:val="0018459A"/>
    <w:rsid w:val="001E3FCC"/>
    <w:rsid w:val="001E4D38"/>
    <w:rsid w:val="001F44CD"/>
    <w:rsid w:val="00216D15"/>
    <w:rsid w:val="002326CB"/>
    <w:rsid w:val="00244F06"/>
    <w:rsid w:val="002453A5"/>
    <w:rsid w:val="00263CE9"/>
    <w:rsid w:val="00287407"/>
    <w:rsid w:val="00292ED6"/>
    <w:rsid w:val="00294784"/>
    <w:rsid w:val="002C2294"/>
    <w:rsid w:val="002D7263"/>
    <w:rsid w:val="002E02F7"/>
    <w:rsid w:val="00303C98"/>
    <w:rsid w:val="003328D6"/>
    <w:rsid w:val="0033654C"/>
    <w:rsid w:val="0034232D"/>
    <w:rsid w:val="00352195"/>
    <w:rsid w:val="00376310"/>
    <w:rsid w:val="00380504"/>
    <w:rsid w:val="003C3B3C"/>
    <w:rsid w:val="003D2ACE"/>
    <w:rsid w:val="003D472E"/>
    <w:rsid w:val="003D50FE"/>
    <w:rsid w:val="003E0C3A"/>
    <w:rsid w:val="003F754C"/>
    <w:rsid w:val="00411E24"/>
    <w:rsid w:val="0042088F"/>
    <w:rsid w:val="004364F0"/>
    <w:rsid w:val="00443330"/>
    <w:rsid w:val="00463287"/>
    <w:rsid w:val="00471A24"/>
    <w:rsid w:val="00494115"/>
    <w:rsid w:val="004D55E0"/>
    <w:rsid w:val="004E1AE7"/>
    <w:rsid w:val="004E5503"/>
    <w:rsid w:val="005420A3"/>
    <w:rsid w:val="00564BE1"/>
    <w:rsid w:val="005862D1"/>
    <w:rsid w:val="00591F3E"/>
    <w:rsid w:val="005954CE"/>
    <w:rsid w:val="00595774"/>
    <w:rsid w:val="005C6F9B"/>
    <w:rsid w:val="005E7CF9"/>
    <w:rsid w:val="00606EFF"/>
    <w:rsid w:val="00607772"/>
    <w:rsid w:val="0061109A"/>
    <w:rsid w:val="006379AE"/>
    <w:rsid w:val="006442B3"/>
    <w:rsid w:val="00665AE6"/>
    <w:rsid w:val="00685D5F"/>
    <w:rsid w:val="00690725"/>
    <w:rsid w:val="006A7065"/>
    <w:rsid w:val="006B39AC"/>
    <w:rsid w:val="006B7DC8"/>
    <w:rsid w:val="006C6C67"/>
    <w:rsid w:val="007036A4"/>
    <w:rsid w:val="0071755B"/>
    <w:rsid w:val="00736A0E"/>
    <w:rsid w:val="00740620"/>
    <w:rsid w:val="00741090"/>
    <w:rsid w:val="00751EDE"/>
    <w:rsid w:val="00761458"/>
    <w:rsid w:val="00771987"/>
    <w:rsid w:val="00772319"/>
    <w:rsid w:val="00781012"/>
    <w:rsid w:val="007940DA"/>
    <w:rsid w:val="00796BF2"/>
    <w:rsid w:val="007A2300"/>
    <w:rsid w:val="007A502A"/>
    <w:rsid w:val="007D3980"/>
    <w:rsid w:val="008066A9"/>
    <w:rsid w:val="008076BB"/>
    <w:rsid w:val="00833612"/>
    <w:rsid w:val="00877CF0"/>
    <w:rsid w:val="00883C59"/>
    <w:rsid w:val="00895B40"/>
    <w:rsid w:val="008B4E47"/>
    <w:rsid w:val="008C6449"/>
    <w:rsid w:val="008D233F"/>
    <w:rsid w:val="008E06BF"/>
    <w:rsid w:val="00904DC5"/>
    <w:rsid w:val="00906AE7"/>
    <w:rsid w:val="009228A9"/>
    <w:rsid w:val="00953A33"/>
    <w:rsid w:val="00953BB9"/>
    <w:rsid w:val="0096384D"/>
    <w:rsid w:val="00990816"/>
    <w:rsid w:val="009A1C11"/>
    <w:rsid w:val="009A2B1A"/>
    <w:rsid w:val="009C4F9C"/>
    <w:rsid w:val="009F5AAC"/>
    <w:rsid w:val="00A0655F"/>
    <w:rsid w:val="00A128F5"/>
    <w:rsid w:val="00A341D6"/>
    <w:rsid w:val="00A36BBE"/>
    <w:rsid w:val="00A4430B"/>
    <w:rsid w:val="00A723C0"/>
    <w:rsid w:val="00A92FDB"/>
    <w:rsid w:val="00A95079"/>
    <w:rsid w:val="00A965AC"/>
    <w:rsid w:val="00A97128"/>
    <w:rsid w:val="00AC0B98"/>
    <w:rsid w:val="00AC0F00"/>
    <w:rsid w:val="00AD0C7C"/>
    <w:rsid w:val="00AD5BE3"/>
    <w:rsid w:val="00AE1298"/>
    <w:rsid w:val="00B17473"/>
    <w:rsid w:val="00B31208"/>
    <w:rsid w:val="00B35EC1"/>
    <w:rsid w:val="00B62870"/>
    <w:rsid w:val="00B66F7E"/>
    <w:rsid w:val="00B778EF"/>
    <w:rsid w:val="00B77CB5"/>
    <w:rsid w:val="00BD0235"/>
    <w:rsid w:val="00BD0C12"/>
    <w:rsid w:val="00BD64F5"/>
    <w:rsid w:val="00BE0315"/>
    <w:rsid w:val="00BF526E"/>
    <w:rsid w:val="00C21CDA"/>
    <w:rsid w:val="00C46ED3"/>
    <w:rsid w:val="00C6481C"/>
    <w:rsid w:val="00C849C8"/>
    <w:rsid w:val="00C95F64"/>
    <w:rsid w:val="00CA4F59"/>
    <w:rsid w:val="00CA6F90"/>
    <w:rsid w:val="00CB302A"/>
    <w:rsid w:val="00CB4745"/>
    <w:rsid w:val="00CB516D"/>
    <w:rsid w:val="00CB5C5F"/>
    <w:rsid w:val="00CC3C1E"/>
    <w:rsid w:val="00CC65FF"/>
    <w:rsid w:val="00CD73C5"/>
    <w:rsid w:val="00CF7CDC"/>
    <w:rsid w:val="00D20378"/>
    <w:rsid w:val="00DA39DE"/>
    <w:rsid w:val="00E07488"/>
    <w:rsid w:val="00E42C90"/>
    <w:rsid w:val="00E80DB1"/>
    <w:rsid w:val="00EA1F9C"/>
    <w:rsid w:val="00EA7B95"/>
    <w:rsid w:val="00ED64CA"/>
    <w:rsid w:val="00EE755A"/>
    <w:rsid w:val="00F02213"/>
    <w:rsid w:val="00F1414B"/>
    <w:rsid w:val="00F22E6D"/>
    <w:rsid w:val="00F2551C"/>
    <w:rsid w:val="00F4438E"/>
    <w:rsid w:val="00F93A8D"/>
    <w:rsid w:val="00FA430C"/>
    <w:rsid w:val="00FA701A"/>
    <w:rsid w:val="00FB37CC"/>
    <w:rsid w:val="00FB48D4"/>
    <w:rsid w:val="00FC1944"/>
    <w:rsid w:val="00FE6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4DC5"/>
  </w:style>
  <w:style w:type="paragraph" w:styleId="1">
    <w:name w:val="heading 1"/>
    <w:basedOn w:val="a"/>
    <w:next w:val="a"/>
    <w:link w:val="10"/>
    <w:qFormat/>
    <w:rsid w:val="002C229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04DC5"/>
    <w:pPr>
      <w:keepNext/>
      <w:ind w:left="1440"/>
      <w:jc w:val="both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2C229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904DC5"/>
    <w:pPr>
      <w:jc w:val="center"/>
    </w:pPr>
    <w:rPr>
      <w:b/>
      <w:sz w:val="36"/>
    </w:rPr>
  </w:style>
  <w:style w:type="paragraph" w:styleId="31">
    <w:name w:val="Body Text Indent 3"/>
    <w:basedOn w:val="a"/>
    <w:rsid w:val="00904DC5"/>
    <w:pPr>
      <w:ind w:left="3402" w:hanging="3402"/>
      <w:jc w:val="both"/>
    </w:pPr>
    <w:rPr>
      <w:sz w:val="28"/>
    </w:rPr>
  </w:style>
  <w:style w:type="table" w:styleId="a4">
    <w:name w:val="Table Grid"/>
    <w:basedOn w:val="a1"/>
    <w:rsid w:val="00904D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38050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380504"/>
  </w:style>
  <w:style w:type="character" w:customStyle="1" w:styleId="10">
    <w:name w:val="Заголовок 1 Знак"/>
    <w:basedOn w:val="a0"/>
    <w:link w:val="1"/>
    <w:rsid w:val="002C229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semiHidden/>
    <w:rsid w:val="002C2294"/>
    <w:rPr>
      <w:rFonts w:ascii="Cambria" w:eastAsia="Times New Roman" w:hAnsi="Cambria" w:cs="Times New Roman"/>
      <w:b/>
      <w:bCs/>
      <w:sz w:val="26"/>
      <w:szCs w:val="26"/>
    </w:rPr>
  </w:style>
  <w:style w:type="paragraph" w:styleId="32">
    <w:name w:val="Body Text 3"/>
    <w:basedOn w:val="a"/>
    <w:link w:val="33"/>
    <w:rsid w:val="002C2294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2C2294"/>
    <w:rPr>
      <w:sz w:val="16"/>
      <w:szCs w:val="16"/>
    </w:rPr>
  </w:style>
  <w:style w:type="paragraph" w:styleId="a7">
    <w:name w:val="List Paragraph"/>
    <w:basedOn w:val="a"/>
    <w:uiPriority w:val="34"/>
    <w:qFormat/>
    <w:rsid w:val="005954C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Normal (Web)"/>
    <w:basedOn w:val="a"/>
    <w:uiPriority w:val="99"/>
    <w:unhideWhenUsed/>
    <w:rsid w:val="00690725"/>
    <w:pPr>
      <w:spacing w:before="100" w:beforeAutospacing="1" w:after="100" w:afterAutospacing="1"/>
    </w:pPr>
    <w:rPr>
      <w:sz w:val="24"/>
      <w:szCs w:val="24"/>
    </w:rPr>
  </w:style>
  <w:style w:type="character" w:styleId="a9">
    <w:name w:val="Strong"/>
    <w:basedOn w:val="a0"/>
    <w:uiPriority w:val="22"/>
    <w:qFormat/>
    <w:rsid w:val="00B66F7E"/>
    <w:rPr>
      <w:b/>
      <w:bCs/>
    </w:rPr>
  </w:style>
  <w:style w:type="character" w:styleId="aa">
    <w:name w:val="Hyperlink"/>
    <w:basedOn w:val="a0"/>
    <w:uiPriority w:val="99"/>
    <w:unhideWhenUsed/>
    <w:rsid w:val="00B66F7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0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Конаково</Company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Управление образование</dc:creator>
  <cp:lastModifiedBy>User</cp:lastModifiedBy>
  <cp:revision>2</cp:revision>
  <cp:lastPrinted>2018-12-11T12:17:00Z</cp:lastPrinted>
  <dcterms:created xsi:type="dcterms:W3CDTF">2018-12-13T09:24:00Z</dcterms:created>
  <dcterms:modified xsi:type="dcterms:W3CDTF">2018-12-13T09:24:00Z</dcterms:modified>
</cp:coreProperties>
</file>